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Default="00892D31">
      <w:r>
        <w:rPr>
          <w:noProof/>
          <w:lang w:eastAsia="ru-RU"/>
        </w:rPr>
        <w:drawing>
          <wp:inline distT="0" distB="0" distL="0" distR="0">
            <wp:extent cx="5940425" cy="8119796"/>
            <wp:effectExtent l="0" t="0" r="3175" b="0"/>
            <wp:docPr id="1" name="Рисунок 1" descr="C:\Users\hkola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ola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4C" w:rsidRDefault="00F6704C"/>
    <w:p w:rsidR="00F6704C" w:rsidRDefault="00F6704C"/>
    <w:p w:rsidR="00F6704C" w:rsidRDefault="00F6704C"/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242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24218">
        <w:rPr>
          <w:rFonts w:ascii="Times New Roman" w:eastAsia="Calibri" w:hAnsi="Times New Roman" w:cs="Times New Roman"/>
          <w:sz w:val="24"/>
          <w:szCs w:val="24"/>
        </w:rPr>
        <w:t>(письмо Министерства образования Российской Федерации от 20.12.2000 №03-51/64).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Классные журналы относятся к учебно-педагогической документации образовательного учреждения. Ответственность за хранение журналов,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правильностью их ведения возлагается на директора школы и его заместителей по учебно-воспитательной работе.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 Журнал рассчитан на учебный год. В начале учебного года заместитель директора по учебной работе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посещаемости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обучающихся на год в соответствии с количеством часов, отведённым в учебном плане на каждый предмет (35 ч. в год – 2 стр.; 70 ч. в год – 4 стр.; 105 ч. в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год – 5 стр.; 140 ч. в год – 6 стр.; 175 ч. в год – 8 стр.; 210 ч. в год – 9 стр.).</w:t>
      </w:r>
      <w:proofErr w:type="gramEnd"/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  В конце учебного года классный руководитель сдаёт журнал заместителю директора по УВР.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Классный  журнал хранится в архиве общеобразовательного учреждения  </w:t>
      </w: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лет.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После 5-ти летнего хранения из журнала изымаются страницы со сводными данными успеваемости и перевода учащихся класса. Сформированные данные хранятся не менее 75-ти лет.</w:t>
      </w:r>
    </w:p>
    <w:p w:rsidR="00F6704C" w:rsidRPr="00924218" w:rsidRDefault="00F6704C" w:rsidP="00F6704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sz w:val="24"/>
          <w:szCs w:val="24"/>
        </w:rPr>
        <w:t>Общие требования к ведению классного журнала.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Все записи в журнале делаются ручкой одного цвета  чётко и аккуратно на русском языке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кроме иностранного языка).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Названия предметов в оглавлении записываются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учителя записываются полностью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(Иванова Наталья Петровна).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Страницы журнала обязательно должны иметь нумерацию. Одна страница журнала включает в себя левую и правую стороны. Нумерация страниц указывается в разделе «Оглавление».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На левой стороне страницы журнала указывается число и месяц проведения урока.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На правой стороне страницы журнала записывается   дата  и тема пройденного на уроке материала в соответствии с календарно-тематическим планированием. При проведении сдвоенных уроков записываются темы каждого урока отдельно.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журнале указываются не только темы уроков, но и темы контрольных, самостоятельных, лабораторных, практических работ. Например,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 №5 «Сложение и вычитание трёхзначных чисел», Контрольный диктант №2 «Виды предложений по цели высказывания»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(или без номера)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, Практическая работа №2 «Определение состава почвы».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графе «</w:t>
      </w: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>Домашнее задание»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«Повторить…, составить план, таблицу, вопросы; выучить наизусть, ответить на вопросы,  и т.д.». 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Кроме того,  при  изучении ряда дисциплин домашние задания носят творческий характер (сделать рисунки, написать сочинение и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т.п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Тогда в графе «Домашнее задание» пишется: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творческое задание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2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указывается характер задания. Если задание носит индивидуальный характер, тогда в графе «Домашнее задание» можно записывать: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индивидуальные задания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. Если на конкретном уроке домашнее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задание не задаётся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, графа остаётся пустой.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При записи тем «Повторение», «Решение задач» и т.д. обязательно указывается конкретная тема.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При проведении экскурсий на странице журнала с левой стороны записывается число (числа) и месяц проведения экскурсии, а с правой стороны дата и тема (темы) экскурсий в соответствии с учебным планом.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конце года на странице «Что изучено на уроке», учитель записывает количество проведённых уроков 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 xml:space="preserve">«по программе» </w:t>
      </w:r>
      <w:r w:rsidRPr="00924218">
        <w:rPr>
          <w:rFonts w:ascii="Times New Roman" w:eastAsia="Calibri" w:hAnsi="Times New Roman" w:cs="Times New Roman"/>
          <w:sz w:val="24"/>
          <w:szCs w:val="24"/>
        </w:rPr>
        <w:t>и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 xml:space="preserve"> «фактически»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и заверяет это личной подписью. Делается запись: 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 xml:space="preserve">«Программа выполнена полностью»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>«Не изучены следующие темы: ….».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Учитель обязан систематически проверять и оценивать знания обучающихся, а также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ежеурочно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отмечать отсутствующих.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клетках для отметок учитель записывает символы, предусмотренные системой отметок, выбранной общеобразовательным учреждением и предусмотренной его Уставом. Выставление точек, отметок со знаком «минус» не допускается. В случае оценивания знаний обучающегося неудовлетворительной отметкой учитель обязан опросить его в 2-4-дневный срок и зафиксировать отметку в журнале.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Отметки за устные и письменные ответы выставляются в колонку за то число, когда проводилась работа. 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с той датой, когда эта работа проходила.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Выставление в одной клеточке двух отметок допускается только на уроках русского языка и литературного чтения (в начальной школе), русского языка и литературы (в основной и средней школе).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если учащийся не аттестован, в журнале ставится символ, предусмотренный системой оценок, выбранный  общеобразовательным учреждением.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Итоговые отметки за четверть, год выставляются в следующей клетке после записи даты последнего урока. Не допускается выделять итоговые отметки (другими цветами пасты). Годовая отметка выставляется в столбец, следующий непосредственно за столбцом отметки за последнюю четверть (полугодие).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Текущие отметки следующей четверти выставляются в клетке после итоговых (четвертных) отметок.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Итоговые отметки учащихся за четверть (полугодие) должны быть обоснованы. Чтобы объективно аттестовать учащихся, желательно выставить не менее трёх отметок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одно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- и двухчасовой недельной учебной нагрузке по предмету и более 9 при учебной нагрузке более 4-х часов в неделю.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Не рекомендуется выставление неудовлетворительных отметок на первых уроках после длительного отсутствия учащихся (пропуск трёх и более уроков), после каникул.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случае ошибки при выставлении отметок надо зачеркнуть неправильную отметку и в соседней клетке поставить правильную. При этом внизу страницы обязательно делается запись о правильной отметке, ставится  подпись учителя и печать общеобразовательного учреждения.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случаях проведения с учащимися занятий в санаториях (больнице)  классный руководитель вкладывает в журнал справку с результатами обучения в санатории или больнице; отметки из этой ведомости  в классный журнал не переносятся.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Отметка о выбытии учащегося  на странице «Сводная ведомость учёта успеваемости учащихся» делается запись «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выбы</w:t>
      </w:r>
      <w:proofErr w:type="gram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л(</w:t>
      </w:r>
      <w:proofErr w:type="gram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а),    (дата)» 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с указанием </w:t>
      </w:r>
      <w:r w:rsidRPr="009242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реквизитов  соответствующего приказа. На странице журнала в соответствующей строке с фамилией выбывшего  учащегося  делается  запись 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«выбы</w:t>
      </w:r>
      <w:proofErr w:type="gram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л(</w:t>
      </w:r>
      <w:proofErr w:type="gram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а,  приказ от__№__».</w:t>
      </w:r>
    </w:p>
    <w:p w:rsidR="00F6704C" w:rsidRPr="00924218" w:rsidRDefault="00F6704C" w:rsidP="00F670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учащегося, поступившего в школу в течение учебного года, записывается в конце списка на соответствующих страницах по предметам с указанием даты прибытия,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(например,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«прибыл 10.11»</w:t>
      </w:r>
      <w:r w:rsidRPr="00924218">
        <w:rPr>
          <w:rFonts w:ascii="Times New Roman" w:eastAsia="Calibri" w:hAnsi="Times New Roman" w:cs="Times New Roman"/>
          <w:sz w:val="24"/>
          <w:szCs w:val="24"/>
        </w:rPr>
        <w:t>, на следующих страницах фамилия и имя прибывшего вписывается строго по алфавиту уже без отметки о прибытии.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На странице «Сводная ведомость учёта успеваемости учащихся» делается запись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«прибы</w:t>
      </w:r>
      <w:proofErr w:type="gram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л(</w:t>
      </w:r>
      <w:proofErr w:type="gram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а),   (дата) приказ от __№__»</w:t>
      </w:r>
      <w:r w:rsidRPr="00924218">
        <w:rPr>
          <w:rFonts w:ascii="Times New Roman" w:eastAsia="Calibri" w:hAnsi="Times New Roman" w:cs="Times New Roman"/>
          <w:sz w:val="24"/>
          <w:szCs w:val="24"/>
        </w:rPr>
        <w:t>.  Ведомость с результатами текущей успеваемости вновь прибывшего ученика вклеивается в конце журнала, отметки из неё в классный журнал не переносятся.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Страница «Листок здоровья» заполняется медицинским работником.</w:t>
      </w:r>
    </w:p>
    <w:p w:rsidR="00F6704C" w:rsidRPr="00924218" w:rsidRDefault="00F6704C" w:rsidP="00F670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Запрещается выносить классные журналы за пределы общеобразовательного учреждения.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>. Требования к ведению классных журналов по отдельным предметам.</w:t>
      </w:r>
    </w:p>
    <w:p w:rsidR="00F6704C" w:rsidRPr="00924218" w:rsidRDefault="00F6704C" w:rsidP="00F670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sz w:val="24"/>
          <w:szCs w:val="24"/>
        </w:rPr>
        <w:t>Начальная школа.</w:t>
      </w:r>
    </w:p>
    <w:p w:rsidR="00F6704C" w:rsidRPr="00924218" w:rsidRDefault="00F6704C" w:rsidP="00F67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в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БУПе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имеются такие названия учебных предметов, как «Литературное чтение» и «Русский язык», в период обучения грамоте  запись в журнале должна быть соответствующей: «литературное чтение» (обучение чтению) и «русский язык» (обучение письму), а в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послебукварном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периоде «литературное чтение» и «русский язык».</w:t>
      </w:r>
      <w:proofErr w:type="gramEnd"/>
    </w:p>
    <w:p w:rsidR="00F6704C" w:rsidRPr="00924218" w:rsidRDefault="00F6704C" w:rsidP="00F67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Домашнее задание даётся обучающимся с учётом возможностей их выполнения в следующих пределах:</w:t>
      </w:r>
      <w:proofErr w:type="gramEnd"/>
    </w:p>
    <w:p w:rsidR="00F6704C" w:rsidRPr="00924218" w:rsidRDefault="00F6704C" w:rsidP="00F670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1-м классе (со </w:t>
      </w:r>
      <w:r w:rsidRPr="0092421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полугодия) – до 1 часа;</w:t>
      </w:r>
    </w:p>
    <w:p w:rsidR="00F6704C" w:rsidRPr="00924218" w:rsidRDefault="00F6704C" w:rsidP="00F670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во 2-м классе – до 1,5 часов;</w:t>
      </w:r>
    </w:p>
    <w:p w:rsidR="00F6704C" w:rsidRPr="00924218" w:rsidRDefault="00F6704C" w:rsidP="00F670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3-4-м классах – до 2-х часов.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(Основание:</w:t>
      </w:r>
      <w:proofErr w:type="gram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Письмо Минобразования России от 25.09.2000 №202,11-13 «Об организации обучения в первом классе четырёхлетней начальной школы», в котором сказано, что « в 1-м классе домашние задания не задаются». В данном случае необходимо руководствоваться Сан </w:t>
      </w:r>
      <w:proofErr w:type="spell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ПиН</w:t>
      </w:r>
      <w:proofErr w:type="spell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2.4.2.-1178-02 от 25.11.2002, в котором запрещено задавать домашние задания в 1-м полугодии 1-го класса, а Письмо Минобразования России, указанное выше, даёт право образовательному учреждению не задавать задания на дом и во 2-м полугодии 1-го класса.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Таким образом, задания на дом задаются со 2-го класса.)</w:t>
      </w:r>
      <w:proofErr w:type="gramEnd"/>
    </w:p>
    <w:p w:rsidR="00F6704C" w:rsidRPr="00924218" w:rsidRDefault="00F6704C" w:rsidP="00F67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По физической культуре в графе «Что пройдено на уроке» фиксируются тема согласно календарно-тематическому планированию; основная методическая задача по разделу программного материала, указывается одна из народных, подвижных, спортивных игр.</w:t>
      </w:r>
    </w:p>
    <w:p w:rsidR="00F6704C" w:rsidRPr="00924218" w:rsidRDefault="00F6704C" w:rsidP="00F670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При проведении уроков физической культуры в объёме 3-х часов в неделю в графе «Что пройдено на уроке» каждый третий урок записывается согласно календарно-тематическому планированию с учётом изучения программного материала следующим образом: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Урок-игра…., Соревнование…».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5. Итоговый контроль результатов обучения в начальной школе необходимо осуществлять в соответствии с предусмотренной Уставом ОУ системой оценки результатов обучения.</w:t>
      </w:r>
    </w:p>
    <w:p w:rsidR="00F6704C" w:rsidRPr="00924218" w:rsidRDefault="00F6704C" w:rsidP="00F6704C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Русский язык.</w:t>
      </w:r>
    </w:p>
    <w:p w:rsidR="00F6704C" w:rsidRPr="00924218" w:rsidRDefault="00F6704C" w:rsidP="00F670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Отметки за контрольные (диктанты) и творческие (сочинения, изложения) работы выставляются дробью в одной колонке: за диктант – первая за грамотность, вторая – за выполнение грамматического задания; за сочинения и изложения – первая – за содержание, вторая – за грамотность.</w:t>
      </w:r>
      <w:proofErr w:type="gramEnd"/>
    </w:p>
    <w:p w:rsidR="00F6704C" w:rsidRPr="00924218" w:rsidRDefault="00F6704C" w:rsidP="00F670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Перед записью темы урока по развитию речи ставится пометка </w:t>
      </w:r>
      <w:r w:rsidRPr="0092421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24218">
        <w:rPr>
          <w:rFonts w:ascii="Times New Roman" w:eastAsia="Calibri" w:hAnsi="Times New Roman" w:cs="Times New Roman"/>
          <w:b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sz w:val="24"/>
          <w:szCs w:val="24"/>
        </w:rPr>
        <w:t>.».</w:t>
      </w:r>
    </w:p>
    <w:p w:rsidR="00F6704C" w:rsidRPr="00924218" w:rsidRDefault="00F6704C" w:rsidP="00F670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Изложение и сочинение по развитию речи записывается следующим образом: если работа над изложением, сочинением велась два урока, то запись необходимо оформить так: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Первый урок  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подготовка к классному сочинению – размышлению.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>Второй урок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 Написание сочинения-размышления.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>Первый урок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Подготовка к изложению с элементами сочинения «……»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>Второй урок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Изложение с элементами сочинения «…..»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4. Обязательно указывается тема контрольного диктанта. 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Например: Контрольный диктант по теме: «Имя существительное».</w:t>
      </w:r>
    </w:p>
    <w:p w:rsidR="00F6704C" w:rsidRPr="00924218" w:rsidRDefault="00F6704C" w:rsidP="00F6704C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Литература.</w:t>
      </w:r>
    </w:p>
    <w:p w:rsidR="00F6704C" w:rsidRPr="00924218" w:rsidRDefault="00F6704C" w:rsidP="00F670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Перед  записью темы урока по развитию речи ставится пометка «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>.», по внеклассному чтению – «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>. чт.».</w:t>
      </w:r>
    </w:p>
    <w:p w:rsidR="00F6704C" w:rsidRPr="00924218" w:rsidRDefault="00F6704C" w:rsidP="00F670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Сочинения следует записывать так: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Подготовка к сочинению по творчеству поэтов серебряного века».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Р.р</w:t>
      </w:r>
      <w:proofErr w:type="spellEnd"/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Написание сочинения по творчеству поэтов серебряного века»</w:t>
      </w:r>
      <w:r w:rsidRPr="009242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04C" w:rsidRPr="00924218" w:rsidRDefault="00F6704C" w:rsidP="00F670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Отметки за творческие работы выставляются: первая – за содержание, вторая – за грамотность; отдельно на страницах «Русский язык» и «Литература», при этом на странице «Русский язык» темы творческих работ не записываются.</w:t>
      </w:r>
      <w:proofErr w:type="gramEnd"/>
    </w:p>
    <w:p w:rsidR="00F6704C" w:rsidRPr="00924218" w:rsidRDefault="00F6704C" w:rsidP="00F670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Отметки за устные и письменные работы выставляются в колонку за то число, когда проводилась работа.</w:t>
      </w:r>
    </w:p>
    <w:p w:rsidR="00F6704C" w:rsidRPr="00924218" w:rsidRDefault="00F6704C" w:rsidP="00F670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При написании домашнего сочинения отметка за работу выставляется в тот день, когда было дано задание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написать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домашнее сочинение. В графе «Домашнее задание» делается соответствующая запись.</w:t>
      </w:r>
    </w:p>
    <w:p w:rsidR="00F6704C" w:rsidRPr="00924218" w:rsidRDefault="00F6704C" w:rsidP="00F6704C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Математика.</w:t>
      </w:r>
    </w:p>
    <w:p w:rsidR="00F6704C" w:rsidRPr="00924218" w:rsidRDefault="00F6704C" w:rsidP="00F670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и действующим государственным образовательным стандартом название учебного курса в журналах должно именоваться «Математика». В этом случае целесообразно составление единого учебно-календарного плана, включающего темы по алгебре и геометрии.</w:t>
      </w:r>
    </w:p>
    <w:p w:rsidR="00F6704C" w:rsidRPr="00924218" w:rsidRDefault="00F6704C" w:rsidP="00F670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На период апробации новой формы государственной (итоговой) аттестации выпускников, освоивших программы основного общего образования,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именовать учебный курс «Математика» в журналах классов основной ступени обучения как предметы «Алгебра» и «Геометрия».</w:t>
      </w:r>
    </w:p>
    <w:p w:rsidR="00F6704C" w:rsidRPr="00924218" w:rsidRDefault="00F6704C" w:rsidP="00F6704C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Физика, биология, информатика и ИКТ, технология, география, история и обществознание.</w:t>
      </w:r>
    </w:p>
    <w:p w:rsidR="00F6704C" w:rsidRPr="00924218" w:rsidRDefault="00F6704C" w:rsidP="00F670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lastRenderedPageBreak/>
        <w:t>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 Инструктаж по технике безопасности проводится также перед каждой лабораторной и практической работой, о чём делается соответствующая запись в журнале.</w:t>
      </w:r>
    </w:p>
    <w:p w:rsidR="00F6704C" w:rsidRPr="00924218" w:rsidRDefault="00F6704C" w:rsidP="00F670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если лабораторная работа составляет только часть урока, то оценки учащимся выставляются выборочно; если лабораторная работа занимает весь урок, то оценки выставляются каждому ученику.</w:t>
      </w:r>
    </w:p>
    <w:p w:rsidR="00F6704C" w:rsidRPr="00924218" w:rsidRDefault="00F6704C" w:rsidP="00F670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По предмету «География» имеют место практические работы, зачётные работы и проверочные тесты. Учитель имеет право выбирать количество и характер практических работ для достижения планируемых результатов, что обязательно отражается в календарно-тематическом планировании в соответствии с примерной программой по географии.</w:t>
      </w:r>
    </w:p>
    <w:p w:rsidR="00F6704C" w:rsidRPr="00924218" w:rsidRDefault="00F6704C" w:rsidP="00F670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БУПом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наименование предмета должно быть «История», предмет «Обществознание» может включать разделы «Экономика» и «Право».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Иностранный язык.</w:t>
      </w:r>
    </w:p>
    <w:p w:rsidR="00F6704C" w:rsidRPr="00924218" w:rsidRDefault="00F6704C" w:rsidP="00F67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На правой странице разворота журнала учитель записывает тему,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изучавшуюся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на уроке, в соответствии с календарно-тематическим планированием.</w:t>
      </w:r>
    </w:p>
    <w:p w:rsidR="00F6704C" w:rsidRPr="00924218" w:rsidRDefault="00F6704C" w:rsidP="00F67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На правой стороне разворота журнала помимо темы обязательно надо указать одну из основных учебных задач урока по аспектам языка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(лексика, грамматика) 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или видам речевой деятельности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(чтение, восприятие на слух, говорение, письмо)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, его содержание. Таким образом, работа учащихся над темой фиксируется поэтапно. При этом общую тему, над которой ведётся работа, рекомендуется указывать один раз. Указывается тема урока, а </w:t>
      </w:r>
      <w:r w:rsidRPr="00924218">
        <w:rPr>
          <w:rFonts w:ascii="Times New Roman" w:eastAsia="Calibri" w:hAnsi="Times New Roman" w:cs="Times New Roman"/>
          <w:sz w:val="24"/>
          <w:szCs w:val="24"/>
          <w:u w:val="single"/>
        </w:rPr>
        <w:t>не формы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  работы на уроке (лекция, семинар, тестирование, работа с таблицей).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Физическая культура.</w:t>
      </w:r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Новая тема (лёгкая атлетика, баскетбол,  волейбол, гимнастика, и т.д.) начинается с записи инструктажа по технике безопасности в графе «Что пройдено на уроке».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(Например:</w:t>
      </w:r>
      <w:proofErr w:type="gram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«Инструктаж по технике безопасности на уроках лёгкой атлетики.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Обучение метанию теннисного мяча»).</w:t>
      </w:r>
      <w:proofErr w:type="gramEnd"/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графе «Что пройдено на уроке» указывается методическая задача урока согласно календарно-тематическому планированию и указывается одна из народных, подвижных, спортивных игр.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(Например:</w:t>
      </w:r>
      <w:proofErr w:type="gram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«Обучение низкому старту. Народная игра «Салки». «Повторение техники стартового разгона. Народная игра «Два Мороза». 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«Сдача контрольного норматива – бег 30 м. подвижная игра «Третий лишний» и т.д.)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Не допускаются следующие записи:  «Прыжок через козла», «Бег – 30 м.». </w:t>
      </w:r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при проведении уроков физической культуры в объёме 3-х часов в неделю в графе «Что пройдено на уроке» каждый третий урок записывается согласно календарно-тематическому планированию с учётом прохождения программного материала следующим образом: Урок-игра…, Соревнование…).</w:t>
      </w:r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В графе «Домашнее задание» записывается домашнее задание  согласно календарно-тематическому планированию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(Например:</w:t>
      </w:r>
      <w:proofErr w:type="gram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«Составить комплекс </w:t>
      </w:r>
      <w:proofErr w:type="spell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общеразвиающих</w:t>
      </w:r>
      <w:proofErr w:type="spell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упражнений», «Повторить низкий старт», и т.д.)</w:t>
      </w:r>
      <w:proofErr w:type="gramEnd"/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Программой по физической культуре предусмотрено блочное изучение материала. В связи с этим в журнале записываются вначале темы одного блока, затем другого. </w:t>
      </w:r>
      <w:r w:rsidRPr="009242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Например, в 5 классе в </w:t>
      </w:r>
      <w:r w:rsidRPr="0092421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четверти вначале записываются все  12 уроков по лёгкой атлетике, затем 15 занятий спортивных игр.</w:t>
      </w:r>
    </w:p>
    <w:p w:rsidR="00F6704C" w:rsidRPr="00924218" w:rsidRDefault="00F6704C" w:rsidP="00F670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 и т.д.).</w:t>
      </w:r>
    </w:p>
    <w:p w:rsidR="00F6704C" w:rsidRPr="00924218" w:rsidRDefault="00F6704C" w:rsidP="00F670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Требования к ведению журнала классным руководителем.</w:t>
      </w:r>
    </w:p>
    <w:p w:rsidR="00F6704C" w:rsidRPr="00924218" w:rsidRDefault="00F6704C" w:rsidP="00F670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Списки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(фамилии и имена) заполняются только классным руководителем в алфавитном порядке по всем учебным предметам. Все изменения в списочном составе учащихся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(Например:</w:t>
      </w:r>
      <w:proofErr w:type="gramEnd"/>
      <w:r w:rsidRPr="009242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24218">
        <w:rPr>
          <w:rFonts w:ascii="Times New Roman" w:eastAsia="Calibri" w:hAnsi="Times New Roman" w:cs="Times New Roman"/>
          <w:i/>
          <w:sz w:val="24"/>
          <w:szCs w:val="24"/>
        </w:rPr>
        <w:t>Петров Андрей выбыл 09.02.2009 г. приказ от 09.02.2009 №27).</w:t>
      </w:r>
      <w:proofErr w:type="gramEnd"/>
    </w:p>
    <w:p w:rsidR="00F6704C" w:rsidRPr="00924218" w:rsidRDefault="00F6704C" w:rsidP="00F670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i/>
          <w:sz w:val="24"/>
          <w:szCs w:val="24"/>
        </w:rPr>
        <w:t>Классный руководитель в течение первых двух недель сентября заполняет страницы «Итоговая ведомость успеваемости учащихся», «Сведения о пропущенных уроках», «Общие сведения об учащихся».</w:t>
      </w:r>
    </w:p>
    <w:p w:rsidR="00F6704C" w:rsidRPr="00924218" w:rsidRDefault="00F6704C" w:rsidP="00F670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Учёт пропусков занятий учащимися ведётся классным руководителем ежедневно, а итоговые пропуски подсчитываются сразу же по окончании четверти.</w:t>
      </w:r>
    </w:p>
    <w:p w:rsidR="00F6704C" w:rsidRPr="00924218" w:rsidRDefault="00F6704C" w:rsidP="00F670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Четвертные, годовые отметки выставляются на страницу «Сводная ведомость учёта успеваемости учащихся» на второй день после окончания четверти, года. Здесь же выставляются экзаменационные (за исключением </w:t>
      </w:r>
      <w:r w:rsidRPr="0092421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класса, которые сдают ЕГЭ и получают результаты по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стобалльной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шкале) и итоговые оценки на основании экзаменационных протоколов (не позднее, чем через два дня после экзаменов).</w:t>
      </w:r>
    </w:p>
    <w:p w:rsidR="00F6704C" w:rsidRPr="00924218" w:rsidRDefault="00F6704C" w:rsidP="00F670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По окончании учебного года классный руководитель на странице «Сводная ведомость учёта успеваемости учащихся» в графе «Решение педагогического совета (дата и номер)» против фамилии каждого ученика делает следующие записи: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переведён в 7 класс,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-условно переведён в 7 класс,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переведён в 7 класс и награждён Похвальным листом,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оставлен на повторный курс в 6 классе,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-выбыл в другое общеобразовательное учреждение в течение учебного  года, приказ по школе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выдан аттестат об основном общем образовании,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выдан аттестат об основном общем образовании, награжден Похвальной грамотой,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- выдана справка об обучении в общеобразовательном учреждении, протокол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>__№__;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6. Записи тем занятий по Правилам дорожного движения, охране труда и др. производятся в отдельных журналах в соответствии с тематическим планированием.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2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924218">
        <w:rPr>
          <w:rFonts w:ascii="Times New Roman" w:eastAsia="Calibri" w:hAnsi="Times New Roman" w:cs="Times New Roman"/>
          <w:b/>
          <w:i/>
          <w:sz w:val="24"/>
          <w:szCs w:val="24"/>
        </w:rPr>
        <w:t>. Рекомендуемый порядок проверки классных журналов директором школы и заместителем директора по УР.</w:t>
      </w:r>
    </w:p>
    <w:p w:rsidR="00F6704C" w:rsidRPr="00924218" w:rsidRDefault="00F6704C" w:rsidP="00F67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Директор и заместитель директора по УР обязаны осуществлять </w:t>
      </w:r>
      <w:proofErr w:type="gramStart"/>
      <w:r w:rsidRPr="0092421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правильностью ведения классных журналов, что находит отражение в плане </w:t>
      </w:r>
      <w:proofErr w:type="spellStart"/>
      <w:r w:rsidRPr="00924218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контроля.</w:t>
      </w:r>
    </w:p>
    <w:p w:rsidR="00F6704C" w:rsidRPr="00924218" w:rsidRDefault="00F6704C" w:rsidP="00F67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>Возможные направления и периодичность проверки классных журналов.</w:t>
      </w:r>
    </w:p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1906"/>
      </w:tblGrid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проверки классных журналов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оформления журналов в соответствии с установленными требованиями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ноябрь, январь, май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полугод.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учителя по учёту уровня </w:t>
            </w:r>
            <w:proofErr w:type="spellStart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слабоуспевающих и высокомотивированных учащихся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и объективность выставления отметок </w:t>
            </w:r>
            <w:proofErr w:type="gramStart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704C" w:rsidRPr="00924218" w:rsidTr="00F2374C">
        <w:tc>
          <w:tcPr>
            <w:tcW w:w="8988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, учёт посещаемости занятий</w:t>
            </w:r>
          </w:p>
        </w:tc>
        <w:tc>
          <w:tcPr>
            <w:tcW w:w="1323" w:type="dxa"/>
          </w:tcPr>
          <w:p w:rsidR="00F6704C" w:rsidRPr="00924218" w:rsidRDefault="00F6704C" w:rsidP="00F23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21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F6704C" w:rsidRPr="00924218" w:rsidRDefault="00F6704C" w:rsidP="00F6704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Итоги проверки классных журналов отражаются в справках, приказах по общеобразовательному учреждению. Запись о результатах проверки с указанием цели проверки и замечаний по ведению делается на страницах «Замечания по ведению классного журнала». Педагог, которому сделано замечание, обязан его устранить. В графе «Отметка о выполнении» заместителем директора делается соответствующая запись. </w:t>
      </w:r>
      <w:r w:rsidRPr="00924218">
        <w:rPr>
          <w:rFonts w:ascii="Times New Roman" w:eastAsia="Calibri" w:hAnsi="Times New Roman" w:cs="Times New Roman"/>
          <w:i/>
          <w:sz w:val="24"/>
          <w:szCs w:val="24"/>
        </w:rPr>
        <w:t>Например: 16.09.2009 г. Замечания ликвидированы.</w:t>
      </w:r>
      <w:r w:rsidRPr="00924218">
        <w:rPr>
          <w:rFonts w:ascii="Times New Roman" w:eastAsia="Calibri" w:hAnsi="Times New Roman" w:cs="Times New Roman"/>
          <w:sz w:val="24"/>
          <w:szCs w:val="24"/>
        </w:rPr>
        <w:t xml:space="preserve"> Подпись заместителя директора.</w:t>
      </w:r>
    </w:p>
    <w:p w:rsidR="00F6704C" w:rsidRPr="00924218" w:rsidRDefault="00F6704C" w:rsidP="00F6704C">
      <w:pPr>
        <w:ind w:left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ind w:left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Pr="00924218" w:rsidRDefault="00F6704C" w:rsidP="00F6704C">
      <w:pPr>
        <w:ind w:left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04C" w:rsidRDefault="00F6704C"/>
    <w:sectPr w:rsidR="00F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68A"/>
    <w:multiLevelType w:val="hybridMultilevel"/>
    <w:tmpl w:val="EAFE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E41A6"/>
    <w:multiLevelType w:val="hybridMultilevel"/>
    <w:tmpl w:val="1A68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264B9"/>
    <w:multiLevelType w:val="hybridMultilevel"/>
    <w:tmpl w:val="2EE6A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57E77"/>
    <w:multiLevelType w:val="hybridMultilevel"/>
    <w:tmpl w:val="6CA8D438"/>
    <w:lvl w:ilvl="0" w:tplc="B3CC1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515B9"/>
    <w:multiLevelType w:val="hybridMultilevel"/>
    <w:tmpl w:val="576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328D3"/>
    <w:multiLevelType w:val="hybridMultilevel"/>
    <w:tmpl w:val="40126D88"/>
    <w:lvl w:ilvl="0" w:tplc="6A24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65855"/>
    <w:multiLevelType w:val="hybridMultilevel"/>
    <w:tmpl w:val="84CE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C2E27"/>
    <w:multiLevelType w:val="hybridMultilevel"/>
    <w:tmpl w:val="1F28B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D76C2"/>
    <w:multiLevelType w:val="hybridMultilevel"/>
    <w:tmpl w:val="8BDAB25A"/>
    <w:lvl w:ilvl="0" w:tplc="B4B865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6296B"/>
    <w:multiLevelType w:val="hybridMultilevel"/>
    <w:tmpl w:val="B478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64338"/>
    <w:multiLevelType w:val="hybridMultilevel"/>
    <w:tmpl w:val="A508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110BE"/>
    <w:multiLevelType w:val="hybridMultilevel"/>
    <w:tmpl w:val="C90AF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9277C"/>
    <w:multiLevelType w:val="hybridMultilevel"/>
    <w:tmpl w:val="5982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1"/>
    <w:rsid w:val="00133B12"/>
    <w:rsid w:val="00892D31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2698</Words>
  <Characters>15383</Characters>
  <Application>Microsoft Office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hkola</cp:lastModifiedBy>
  <cp:revision>3</cp:revision>
  <dcterms:created xsi:type="dcterms:W3CDTF">2016-04-18T14:08:00Z</dcterms:created>
  <dcterms:modified xsi:type="dcterms:W3CDTF">2016-04-18T15:00:00Z</dcterms:modified>
</cp:coreProperties>
</file>